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42FE5" w14:textId="77777777" w:rsidR="000D6A83" w:rsidRPr="00F93991" w:rsidRDefault="000D6A83" w:rsidP="000D6A83">
      <w:pPr>
        <w:shd w:val="clear" w:color="auto" w:fill="EEEEEE"/>
        <w:jc w:val="center"/>
        <w:rPr>
          <w:rFonts w:ascii="Times" w:eastAsia="Times New Roman" w:hAnsi="Times" w:cs="Times New Roman"/>
          <w:sz w:val="20"/>
          <w:szCs w:val="20"/>
        </w:rPr>
      </w:pPr>
      <w:bookmarkStart w:id="0" w:name="_GoBack"/>
      <w:bookmarkEnd w:id="0"/>
      <w:r w:rsidRPr="00F93991">
        <w:rPr>
          <w:rFonts w:ascii="Times" w:eastAsia="Times New Roman" w:hAnsi="Times" w:cs="Times New Roman"/>
          <w:sz w:val="20"/>
          <w:szCs w:val="20"/>
        </w:rPr>
        <w:t>© Luxemburger Wort</w:t>
      </w:r>
    </w:p>
    <w:p w14:paraId="39CE3D48" w14:textId="77777777" w:rsidR="000D6A83" w:rsidRPr="00F93991" w:rsidRDefault="000D6A83" w:rsidP="000D6A83">
      <w:pPr>
        <w:spacing w:before="100" w:beforeAutospacing="1" w:after="100" w:afterAutospacing="1"/>
        <w:rPr>
          <w:rFonts w:ascii="Times" w:hAnsi="Times" w:cs="Times New Roman"/>
          <w:sz w:val="20"/>
          <w:szCs w:val="20"/>
        </w:rPr>
      </w:pPr>
      <w:r w:rsidRPr="00F93991">
        <w:rPr>
          <w:rFonts w:ascii="Times" w:hAnsi="Times" w:cs="Times New Roman"/>
          <w:b/>
          <w:bCs/>
          <w:sz w:val="20"/>
          <w:szCs w:val="20"/>
        </w:rPr>
        <w:t>Italien steht vor Einführung des Impfzwangs</w:t>
      </w:r>
      <w:r w:rsidRPr="00F93991">
        <w:rPr>
          <w:rFonts w:ascii="Times" w:hAnsi="Times" w:cs="Times New Roman"/>
          <w:sz w:val="20"/>
          <w:szCs w:val="20"/>
        </w:rPr>
        <w:t xml:space="preserve"> </w:t>
      </w:r>
    </w:p>
    <w:p w14:paraId="3811CBDF" w14:textId="77777777" w:rsidR="000D6A83" w:rsidRPr="00F93991" w:rsidRDefault="000D6A83" w:rsidP="000D6A83">
      <w:pPr>
        <w:spacing w:before="100" w:beforeAutospacing="1" w:after="100" w:afterAutospacing="1"/>
        <w:rPr>
          <w:rFonts w:ascii="Times" w:hAnsi="Times" w:cs="Times New Roman"/>
          <w:sz w:val="20"/>
          <w:szCs w:val="20"/>
        </w:rPr>
      </w:pPr>
      <w:r w:rsidRPr="00F93991">
        <w:rPr>
          <w:rFonts w:ascii="Times" w:hAnsi="Times" w:cs="Times New Roman"/>
          <w:sz w:val="20"/>
          <w:szCs w:val="20"/>
        </w:rPr>
        <w:t xml:space="preserve">Zehntausende Bürger nehmen an Protestkundgebungen teil </w:t>
      </w:r>
    </w:p>
    <w:p w14:paraId="1DC70640" w14:textId="77777777" w:rsidR="000D6A83" w:rsidRPr="00F93991" w:rsidRDefault="000D6A83" w:rsidP="000D6A83">
      <w:pPr>
        <w:spacing w:before="100" w:beforeAutospacing="1" w:after="100" w:afterAutospacing="1"/>
        <w:rPr>
          <w:rFonts w:ascii="Times" w:hAnsi="Times" w:cs="Times New Roman"/>
          <w:sz w:val="20"/>
          <w:szCs w:val="20"/>
        </w:rPr>
      </w:pPr>
      <w:r w:rsidRPr="00F93991">
        <w:rPr>
          <w:rFonts w:ascii="Times" w:hAnsi="Times" w:cs="Times New Roman"/>
          <w:sz w:val="20"/>
          <w:szCs w:val="20"/>
        </w:rPr>
        <w:t xml:space="preserve">VON DOMINIK STRAUB (ROM) </w:t>
      </w:r>
    </w:p>
    <w:p w14:paraId="77478FBA" w14:textId="77777777" w:rsidR="000D6A83" w:rsidRPr="00F93991" w:rsidRDefault="000D6A83" w:rsidP="000D6A83">
      <w:pPr>
        <w:spacing w:before="100" w:beforeAutospacing="1" w:after="100" w:afterAutospacing="1"/>
        <w:rPr>
          <w:rFonts w:ascii="Times" w:hAnsi="Times" w:cs="Times New Roman"/>
          <w:sz w:val="20"/>
          <w:szCs w:val="20"/>
        </w:rPr>
      </w:pPr>
      <w:r w:rsidRPr="00F93991">
        <w:rPr>
          <w:rFonts w:ascii="Times" w:hAnsi="Times" w:cs="Times New Roman"/>
          <w:b/>
          <w:bCs/>
          <w:sz w:val="20"/>
          <w:szCs w:val="20"/>
        </w:rPr>
        <w:t>Angesichts einer grassierenden Masernepidemie hat die italienische Regierung per Notrecht eine Impfpflicht verfügt. Das Dekret wird derzeit vom Parlament beraten. Viele Bürger laufen Sturm gegen den Impfzwang.</w:t>
      </w:r>
      <w:r w:rsidRPr="00F93991">
        <w:rPr>
          <w:rFonts w:ascii="Times" w:hAnsi="Times" w:cs="Times New Roman"/>
          <w:sz w:val="20"/>
          <w:szCs w:val="20"/>
        </w:rPr>
        <w:t xml:space="preserve"> </w:t>
      </w:r>
    </w:p>
    <w:p w14:paraId="0F61C18B" w14:textId="77777777" w:rsidR="000D6A83" w:rsidRPr="00F93991" w:rsidRDefault="000D6A83" w:rsidP="000D6A83">
      <w:pPr>
        <w:spacing w:before="100" w:beforeAutospacing="1" w:after="100" w:afterAutospacing="1"/>
        <w:rPr>
          <w:rFonts w:ascii="Times" w:hAnsi="Times" w:cs="Times New Roman"/>
          <w:sz w:val="20"/>
          <w:szCs w:val="20"/>
        </w:rPr>
      </w:pPr>
      <w:r w:rsidRPr="00F93991">
        <w:rPr>
          <w:rFonts w:ascii="Times" w:hAnsi="Times" w:cs="Times New Roman"/>
          <w:sz w:val="20"/>
          <w:szCs w:val="20"/>
        </w:rPr>
        <w:t xml:space="preserve">Bis Mitte Juli sind in Italien bereits mehr als 3 500 Personen an Masern erkrankt – sechsmal mehr als im gesamten Vorjahr. Neun von zehn der Erkrankten waren nicht gegen die Krankheit geimpft. Vor wenigen Tagen hat die Epidemie ein erstes Todesopfer gefordert: Im Römer Kinderkrankenhaus „Bambino </w:t>
      </w:r>
      <w:proofErr w:type="spellStart"/>
      <w:r w:rsidRPr="00F93991">
        <w:rPr>
          <w:rFonts w:ascii="Times" w:hAnsi="Times" w:cs="Times New Roman"/>
          <w:sz w:val="20"/>
          <w:szCs w:val="20"/>
        </w:rPr>
        <w:t>Gesù</w:t>
      </w:r>
      <w:proofErr w:type="spellEnd"/>
      <w:r w:rsidRPr="00F93991">
        <w:rPr>
          <w:rFonts w:ascii="Times" w:hAnsi="Times" w:cs="Times New Roman"/>
          <w:sz w:val="20"/>
          <w:szCs w:val="20"/>
        </w:rPr>
        <w:t xml:space="preserve">“ ist ein 16 Monate altes Mädchen an den Folgen der Krankheit gestorben. Das – ebenfalls nicht geimpfte – Kind war schon von einer Hirnhautentzündung geschwächt gewesen, von der es erst kurz zuvor genesen war. </w:t>
      </w:r>
    </w:p>
    <w:p w14:paraId="344AA56C" w14:textId="77777777" w:rsidR="000D6A83" w:rsidRPr="00F93991" w:rsidRDefault="000D6A83" w:rsidP="000D6A83">
      <w:pPr>
        <w:spacing w:before="100" w:beforeAutospacing="1" w:after="100" w:afterAutospacing="1"/>
        <w:rPr>
          <w:rFonts w:ascii="Times" w:hAnsi="Times" w:cs="Times New Roman"/>
          <w:sz w:val="20"/>
          <w:szCs w:val="20"/>
        </w:rPr>
      </w:pPr>
      <w:r w:rsidRPr="00F93991">
        <w:rPr>
          <w:rFonts w:ascii="Times" w:hAnsi="Times" w:cs="Times New Roman"/>
          <w:b/>
          <w:bCs/>
          <w:sz w:val="20"/>
          <w:szCs w:val="20"/>
        </w:rPr>
        <w:t>Für Kinder bis sechs Jahre</w:t>
      </w:r>
      <w:r w:rsidRPr="00F93991">
        <w:rPr>
          <w:rFonts w:ascii="Times" w:hAnsi="Times" w:cs="Times New Roman"/>
          <w:sz w:val="20"/>
          <w:szCs w:val="20"/>
        </w:rPr>
        <w:t xml:space="preserve"> </w:t>
      </w:r>
    </w:p>
    <w:p w14:paraId="2EB8F55B" w14:textId="77777777" w:rsidR="000D6A83" w:rsidRPr="00F93991" w:rsidRDefault="000D6A83" w:rsidP="000D6A83">
      <w:pPr>
        <w:spacing w:before="100" w:beforeAutospacing="1" w:after="100" w:afterAutospacing="1"/>
        <w:rPr>
          <w:rFonts w:ascii="Times" w:hAnsi="Times" w:cs="Times New Roman"/>
          <w:sz w:val="20"/>
          <w:szCs w:val="20"/>
        </w:rPr>
      </w:pPr>
      <w:r w:rsidRPr="00F93991">
        <w:rPr>
          <w:rFonts w:ascii="Times" w:hAnsi="Times" w:cs="Times New Roman"/>
          <w:sz w:val="20"/>
          <w:szCs w:val="20"/>
        </w:rPr>
        <w:t xml:space="preserve">Angesichts der Epidemie, die bis heute nicht vollständig abgeebbt ist, hatte die Regierung von Premier Paolo </w:t>
      </w:r>
      <w:proofErr w:type="spellStart"/>
      <w:r w:rsidRPr="00F93991">
        <w:rPr>
          <w:rFonts w:ascii="Times" w:hAnsi="Times" w:cs="Times New Roman"/>
          <w:sz w:val="20"/>
          <w:szCs w:val="20"/>
        </w:rPr>
        <w:t>Gentiloni</w:t>
      </w:r>
      <w:proofErr w:type="spellEnd"/>
      <w:r w:rsidRPr="00F93991">
        <w:rPr>
          <w:rFonts w:ascii="Times" w:hAnsi="Times" w:cs="Times New Roman"/>
          <w:sz w:val="20"/>
          <w:szCs w:val="20"/>
        </w:rPr>
        <w:t xml:space="preserve"> bereits Ende Mai per Notrecht eine allgemeine Impfpflicht verfügt; das entsprechende Dekret wird – sofern sich eine politische Mehrheit dafür findet – in dieser Woche vom Senat in ein ordentliches Gesetz umgewandelt. Die Impfpflicht gilt für insgesamt zehn Krankheiten, darunter die klassischen Kinderkrankheiten Masern, Mumps, Röteln und Windpocken, aber auch für Polio, Tetanus, Meningitis C und Diphterie. </w:t>
      </w:r>
    </w:p>
    <w:p w14:paraId="08A964BA" w14:textId="77777777" w:rsidR="000D6A83" w:rsidRPr="00F93991" w:rsidRDefault="000D6A83" w:rsidP="000D6A83">
      <w:pPr>
        <w:spacing w:before="100" w:beforeAutospacing="1" w:after="100" w:afterAutospacing="1"/>
        <w:rPr>
          <w:rFonts w:ascii="Times" w:hAnsi="Times" w:cs="Times New Roman"/>
          <w:sz w:val="20"/>
          <w:szCs w:val="20"/>
        </w:rPr>
      </w:pPr>
      <w:r w:rsidRPr="00F93991">
        <w:rPr>
          <w:rFonts w:ascii="Times" w:hAnsi="Times" w:cs="Times New Roman"/>
          <w:sz w:val="20"/>
          <w:szCs w:val="20"/>
        </w:rPr>
        <w:t xml:space="preserve">Obligatorisch sind die Impfungen für Kinder bis sechs Jahre. Sollte das Gesetz vom Senat und danach auch noch von der Abgeordnetenkammer beschlossen werden, würde es bereits auf das Mitte September beginnende neue Schuljahr in Kraft treten. </w:t>
      </w:r>
    </w:p>
    <w:p w14:paraId="6589DDAE" w14:textId="77777777" w:rsidR="000D6A83" w:rsidRPr="00F93991" w:rsidRDefault="000D6A83" w:rsidP="000D6A83">
      <w:pPr>
        <w:spacing w:before="100" w:beforeAutospacing="1" w:after="100" w:afterAutospacing="1"/>
        <w:rPr>
          <w:rFonts w:ascii="Times" w:hAnsi="Times" w:cs="Times New Roman"/>
          <w:sz w:val="20"/>
          <w:szCs w:val="20"/>
        </w:rPr>
      </w:pPr>
      <w:r w:rsidRPr="00F93991">
        <w:rPr>
          <w:rFonts w:ascii="Times" w:hAnsi="Times" w:cs="Times New Roman"/>
          <w:sz w:val="20"/>
          <w:szCs w:val="20"/>
        </w:rPr>
        <w:t xml:space="preserve">Noch ist freilich nichts beschlossen: Seit der Verabschiedung des Dekrets Ende Mai laufen im ganzen Land Zehntausende Bürger Sturm gegen den Impfzwang. Jedes Wochenende werden irgendwo Fackelumzüge und Demonstrationen organisiert; zur bisher größten Kundgebung, die vor einer Woche in </w:t>
      </w:r>
      <w:proofErr w:type="spellStart"/>
      <w:r w:rsidRPr="00F93991">
        <w:rPr>
          <w:rFonts w:ascii="Times" w:hAnsi="Times" w:cs="Times New Roman"/>
          <w:sz w:val="20"/>
          <w:szCs w:val="20"/>
        </w:rPr>
        <w:t>Pesaro</w:t>
      </w:r>
      <w:proofErr w:type="spellEnd"/>
      <w:r w:rsidRPr="00F93991">
        <w:rPr>
          <w:rFonts w:ascii="Times" w:hAnsi="Times" w:cs="Times New Roman"/>
          <w:sz w:val="20"/>
          <w:szCs w:val="20"/>
        </w:rPr>
        <w:t xml:space="preserve"> an der Adria stattgefunden hat, sind 40 000 Personen geströmt. „Mit dem Impfzwang werden unsere Kinder als Versuchskaninchen missbraucht“, hieß es bei der Kundgebung von </w:t>
      </w:r>
      <w:proofErr w:type="spellStart"/>
      <w:r w:rsidRPr="00F93991">
        <w:rPr>
          <w:rFonts w:ascii="Times" w:hAnsi="Times" w:cs="Times New Roman"/>
          <w:sz w:val="20"/>
          <w:szCs w:val="20"/>
        </w:rPr>
        <w:t>Pesaro</w:t>
      </w:r>
      <w:proofErr w:type="spellEnd"/>
      <w:r w:rsidRPr="00F93991">
        <w:rPr>
          <w:rFonts w:ascii="Times" w:hAnsi="Times" w:cs="Times New Roman"/>
          <w:sz w:val="20"/>
          <w:szCs w:val="20"/>
        </w:rPr>
        <w:t xml:space="preserve">. Auch in Italien glauben immer mehr Leute an alle möglichen Schauermärchen, die sie in esoterisch angehauchten Internetforen und sozialen Medien lesen – etwa an die längst widerlegten </w:t>
      </w:r>
      <w:proofErr w:type="spellStart"/>
      <w:r w:rsidRPr="00F93991">
        <w:rPr>
          <w:rFonts w:ascii="Times" w:hAnsi="Times" w:cs="Times New Roman"/>
          <w:sz w:val="20"/>
          <w:szCs w:val="20"/>
        </w:rPr>
        <w:t>Behaup-tungen</w:t>
      </w:r>
      <w:proofErr w:type="spellEnd"/>
      <w:r w:rsidRPr="00F93991">
        <w:rPr>
          <w:rFonts w:ascii="Times" w:hAnsi="Times" w:cs="Times New Roman"/>
          <w:sz w:val="20"/>
          <w:szCs w:val="20"/>
        </w:rPr>
        <w:t xml:space="preserve">, dass Impfungen zu Autismus führen könnten oder dass sie die eigene Immunabwehr schwächten. </w:t>
      </w:r>
    </w:p>
    <w:p w14:paraId="750A3932" w14:textId="77777777" w:rsidR="000D6A83" w:rsidRPr="00F93991" w:rsidRDefault="000D6A83" w:rsidP="000D6A83">
      <w:pPr>
        <w:spacing w:before="100" w:beforeAutospacing="1" w:after="100" w:afterAutospacing="1"/>
        <w:rPr>
          <w:rFonts w:ascii="Times" w:hAnsi="Times" w:cs="Times New Roman"/>
          <w:sz w:val="20"/>
          <w:szCs w:val="20"/>
        </w:rPr>
      </w:pPr>
      <w:r w:rsidRPr="00F93991">
        <w:rPr>
          <w:rFonts w:ascii="Times" w:hAnsi="Times" w:cs="Times New Roman"/>
          <w:sz w:val="20"/>
          <w:szCs w:val="20"/>
        </w:rPr>
        <w:t xml:space="preserve">An vorderster Front der Impfgegner steht die Protestbewegung von Ex-Komiker </w:t>
      </w:r>
      <w:proofErr w:type="spellStart"/>
      <w:r w:rsidRPr="00F93991">
        <w:rPr>
          <w:rFonts w:ascii="Times" w:hAnsi="Times" w:cs="Times New Roman"/>
          <w:sz w:val="20"/>
          <w:szCs w:val="20"/>
        </w:rPr>
        <w:t>Beppe</w:t>
      </w:r>
      <w:proofErr w:type="spellEnd"/>
      <w:r w:rsidRPr="00F93991">
        <w:rPr>
          <w:rFonts w:ascii="Times" w:hAnsi="Times" w:cs="Times New Roman"/>
          <w:sz w:val="20"/>
          <w:szCs w:val="20"/>
        </w:rPr>
        <w:t xml:space="preserve"> Grillo. Italiens Verschwörungstheoretiker vom Dienst – Grillo misstraut auch den Kondensstreifen der Flugzeuge und hält die Apollo-Mondlandung für eine Propaganda-Inszenierung der USA – bezeichnet den Impfzwang als „Milliardengeschenk an die Pharmaindustrie“ und unterstellt der Regierung indirekt, von „Big </w:t>
      </w:r>
      <w:proofErr w:type="spellStart"/>
      <w:r w:rsidRPr="00F93991">
        <w:rPr>
          <w:rFonts w:ascii="Times" w:hAnsi="Times" w:cs="Times New Roman"/>
          <w:sz w:val="20"/>
          <w:szCs w:val="20"/>
        </w:rPr>
        <w:t>Pharma</w:t>
      </w:r>
      <w:proofErr w:type="spellEnd"/>
      <w:r w:rsidRPr="00F93991">
        <w:rPr>
          <w:rFonts w:ascii="Times" w:hAnsi="Times" w:cs="Times New Roman"/>
          <w:sz w:val="20"/>
          <w:szCs w:val="20"/>
        </w:rPr>
        <w:t xml:space="preserve">“ gekauft worden zu sein. Zusammen mit der Lega Nord, die den Impfzwang ebenfalls ablehnt, hat Grillos „Fünf-Sterne-Bewegung“ im Senat Hunderte von Abänderungsanträgen eingereicht, um die Verabschiedung des Gesetzes zu verschleppen oder ganz zu verhindern. </w:t>
      </w:r>
    </w:p>
    <w:p w14:paraId="24411CF7" w14:textId="77777777" w:rsidR="000D6A83" w:rsidRPr="00F93991" w:rsidRDefault="000D6A83" w:rsidP="000D6A83">
      <w:pPr>
        <w:spacing w:before="100" w:beforeAutospacing="1" w:after="100" w:afterAutospacing="1"/>
        <w:rPr>
          <w:rFonts w:ascii="Times" w:hAnsi="Times" w:cs="Times New Roman"/>
          <w:sz w:val="20"/>
          <w:szCs w:val="20"/>
        </w:rPr>
      </w:pPr>
      <w:r w:rsidRPr="00F93991">
        <w:rPr>
          <w:rFonts w:ascii="Times" w:hAnsi="Times" w:cs="Times New Roman"/>
          <w:sz w:val="20"/>
          <w:szCs w:val="20"/>
        </w:rPr>
        <w:t xml:space="preserve">In einigen besonders umstrittenen Punkten ist die Regierung den Impfgegnern bereits entgegengekommen. Eltern, die ihre Kinder nicht impfen lassen, müssen nun nicht mehr befürchten, dass ihnen die elterliche Gewalt entzogen wird, wie dies im ursprünglichen Dekret noch angedroht wurde. Auch die Bußen wurden deutlich reduziert: Statt 7 500 Euro beträgt das höchste Bußgeld nun nur noch 500 Euro. An einer anderen Sanktion hat Gesundheitsministerin Beatrice </w:t>
      </w:r>
      <w:proofErr w:type="spellStart"/>
      <w:r w:rsidRPr="00F93991">
        <w:rPr>
          <w:rFonts w:ascii="Times" w:hAnsi="Times" w:cs="Times New Roman"/>
          <w:sz w:val="20"/>
          <w:szCs w:val="20"/>
        </w:rPr>
        <w:t>Lorenzin</w:t>
      </w:r>
      <w:proofErr w:type="spellEnd"/>
      <w:r w:rsidRPr="00F93991">
        <w:rPr>
          <w:rFonts w:ascii="Times" w:hAnsi="Times" w:cs="Times New Roman"/>
          <w:sz w:val="20"/>
          <w:szCs w:val="20"/>
        </w:rPr>
        <w:t xml:space="preserve"> trotz der Proteste festgehalten. Nicht geimpfte Kinder sollen künftig nicht mehr in Krippen, Kindergärten oder Vorschulklassen aufgenommen werden. </w:t>
      </w:r>
    </w:p>
    <w:p w14:paraId="7100F57C" w14:textId="77777777" w:rsidR="000D6A83" w:rsidRPr="00F93991" w:rsidRDefault="000D6A83" w:rsidP="000D6A83">
      <w:pPr>
        <w:spacing w:before="100" w:beforeAutospacing="1" w:after="100" w:afterAutospacing="1"/>
        <w:rPr>
          <w:rFonts w:ascii="Times" w:hAnsi="Times" w:cs="Times New Roman"/>
          <w:sz w:val="20"/>
          <w:szCs w:val="20"/>
        </w:rPr>
      </w:pPr>
      <w:r w:rsidRPr="00F93991">
        <w:rPr>
          <w:rFonts w:ascii="Times" w:hAnsi="Times" w:cs="Times New Roman"/>
          <w:sz w:val="20"/>
          <w:szCs w:val="20"/>
        </w:rPr>
        <w:t xml:space="preserve">Paradoxerweise ist in Italien, das nun mit einem Impfzwang vorprescht, die </w:t>
      </w:r>
      <w:proofErr w:type="spellStart"/>
      <w:r w:rsidRPr="00F93991">
        <w:rPr>
          <w:rFonts w:ascii="Times" w:hAnsi="Times" w:cs="Times New Roman"/>
          <w:sz w:val="20"/>
          <w:szCs w:val="20"/>
        </w:rPr>
        <w:t>Impfrate</w:t>
      </w:r>
      <w:proofErr w:type="spellEnd"/>
      <w:r w:rsidRPr="00F93991">
        <w:rPr>
          <w:rFonts w:ascii="Times" w:hAnsi="Times" w:cs="Times New Roman"/>
          <w:sz w:val="20"/>
          <w:szCs w:val="20"/>
        </w:rPr>
        <w:t xml:space="preserve"> relativ hoch: Die Zahl der gegen Masern geimpften Personen ist zwar in den letzten Jahren zurückgegangen, aber sie beträgt immerhin noch 87 Prozent. Die Weltgesundheitsorganisation WHO empfiehlt eine Durchimpfungsrate von 95 Prozent: Damit werde der sogenannte Herdenschutz erreicht, der in der Regel auch Personen vor einer Ansteckung schützt, die aus medizinischen Gründen nicht geimpft werden können. </w:t>
      </w:r>
    </w:p>
    <w:p w14:paraId="4CD69A5F" w14:textId="77777777" w:rsidR="000D6A83" w:rsidRPr="00F93991" w:rsidRDefault="000D6A83" w:rsidP="000D6A83">
      <w:pPr>
        <w:spacing w:before="100" w:beforeAutospacing="1" w:after="100" w:afterAutospacing="1"/>
        <w:rPr>
          <w:rFonts w:ascii="Times" w:hAnsi="Times" w:cs="Times New Roman"/>
          <w:sz w:val="20"/>
          <w:szCs w:val="20"/>
        </w:rPr>
      </w:pPr>
      <w:r w:rsidRPr="00F93991">
        <w:rPr>
          <w:rFonts w:ascii="Times" w:hAnsi="Times" w:cs="Times New Roman"/>
          <w:b/>
          <w:bCs/>
          <w:sz w:val="20"/>
          <w:szCs w:val="20"/>
        </w:rPr>
        <w:t>Unvernunft nimmt zu</w:t>
      </w:r>
      <w:r w:rsidRPr="00F93991">
        <w:rPr>
          <w:rFonts w:ascii="Times" w:hAnsi="Times" w:cs="Times New Roman"/>
          <w:sz w:val="20"/>
          <w:szCs w:val="20"/>
        </w:rPr>
        <w:t xml:space="preserve"> </w:t>
      </w:r>
    </w:p>
    <w:p w14:paraId="5FECFFF5" w14:textId="77777777" w:rsidR="000D6A83" w:rsidRPr="00F93991" w:rsidRDefault="000D6A83" w:rsidP="000D6A83">
      <w:pPr>
        <w:spacing w:before="100" w:beforeAutospacing="1" w:after="100" w:afterAutospacing="1"/>
        <w:rPr>
          <w:rFonts w:ascii="Times" w:hAnsi="Times" w:cs="Times New Roman"/>
          <w:sz w:val="20"/>
          <w:szCs w:val="20"/>
        </w:rPr>
      </w:pPr>
      <w:r w:rsidRPr="00F93991">
        <w:rPr>
          <w:rFonts w:ascii="Times" w:hAnsi="Times" w:cs="Times New Roman"/>
          <w:sz w:val="20"/>
          <w:szCs w:val="20"/>
        </w:rPr>
        <w:t xml:space="preserve">Wie irrational viele Menschen beim Thema Impfungen reagieren, hat sich in Italien – mit umgekehrten Vorzeichen – vor einem halben Jahr gezeigt: Nachdem im November eine 24-jährige Studentin an einer Meningitis C gestorben war, brach eine regelrechte Impf-Psychose aus: Tausende rannten in die Arztpraxen und Ambulatorien, um sich gegen die Krankheit impfen </w:t>
      </w:r>
      <w:r w:rsidRPr="00F93991">
        <w:rPr>
          <w:rFonts w:ascii="Times" w:hAnsi="Times" w:cs="Times New Roman"/>
          <w:sz w:val="20"/>
          <w:szCs w:val="20"/>
        </w:rPr>
        <w:lastRenderedPageBreak/>
        <w:t xml:space="preserve">zu lassen. Dabei, betonte damals der Präsident des nationalen Sanitätsinstituts, Walter </w:t>
      </w:r>
      <w:proofErr w:type="spellStart"/>
      <w:r w:rsidRPr="00F93991">
        <w:rPr>
          <w:rFonts w:ascii="Times" w:hAnsi="Times" w:cs="Times New Roman"/>
          <w:sz w:val="20"/>
          <w:szCs w:val="20"/>
        </w:rPr>
        <w:t>Ricciardi</w:t>
      </w:r>
      <w:proofErr w:type="spellEnd"/>
      <w:r w:rsidRPr="00F93991">
        <w:rPr>
          <w:rFonts w:ascii="Times" w:hAnsi="Times" w:cs="Times New Roman"/>
          <w:sz w:val="20"/>
          <w:szCs w:val="20"/>
        </w:rPr>
        <w:t xml:space="preserve">, haben weit und breit keine Hinweise auf eine Häufung von Meningitis-C-Fällen bestanden. </w:t>
      </w:r>
    </w:p>
    <w:p w14:paraId="222444DB" w14:textId="77777777" w:rsidR="000D6A83" w:rsidRPr="00F93991" w:rsidRDefault="000D6A83" w:rsidP="000D6A83">
      <w:pPr>
        <w:spacing w:before="100" w:beforeAutospacing="1" w:after="100" w:afterAutospacing="1"/>
        <w:rPr>
          <w:rFonts w:ascii="Times" w:hAnsi="Times" w:cs="Times New Roman"/>
          <w:sz w:val="20"/>
          <w:szCs w:val="20"/>
        </w:rPr>
      </w:pPr>
      <w:r w:rsidRPr="00F93991">
        <w:rPr>
          <w:rFonts w:ascii="Times" w:hAnsi="Times" w:cs="Times New Roman"/>
          <w:sz w:val="20"/>
          <w:szCs w:val="20"/>
        </w:rPr>
        <w:t xml:space="preserve">Wenn schon, dann sollten sich vor allem ältere Erwachsene gegen die Grippe impfen lassen, die in Italien jedes Jahr 7 000 Todesfälle verursache. „Es ist doch irrational, dass sich nun massenhaft Senioren gegen Hirnhautentzündung impfen lassen wollen, welche die von den Behörden dringend empfohlene Grippeimpfung aus ,prinzipiellen Gründen‘ ablehnen“, sagte </w:t>
      </w:r>
      <w:proofErr w:type="spellStart"/>
      <w:r w:rsidRPr="00F93991">
        <w:rPr>
          <w:rFonts w:ascii="Times" w:hAnsi="Times" w:cs="Times New Roman"/>
          <w:sz w:val="20"/>
          <w:szCs w:val="20"/>
        </w:rPr>
        <w:t>Ricciardi</w:t>
      </w:r>
      <w:proofErr w:type="spellEnd"/>
      <w:r w:rsidRPr="00F93991">
        <w:rPr>
          <w:rFonts w:ascii="Times" w:hAnsi="Times" w:cs="Times New Roman"/>
          <w:sz w:val="20"/>
          <w:szCs w:val="20"/>
        </w:rPr>
        <w:t xml:space="preserve">. </w:t>
      </w:r>
    </w:p>
    <w:p w14:paraId="647239C8" w14:textId="77777777" w:rsidR="000D6A83" w:rsidRPr="00F93991" w:rsidRDefault="001E5325" w:rsidP="000D6A83">
      <w:pPr>
        <w:rPr>
          <w:rFonts w:ascii="Times" w:eastAsia="Times New Roman" w:hAnsi="Times" w:cs="Times New Roman"/>
          <w:sz w:val="20"/>
          <w:szCs w:val="20"/>
        </w:rPr>
      </w:pPr>
      <w:r>
        <w:rPr>
          <w:rFonts w:ascii="Times" w:eastAsia="Times New Roman" w:hAnsi="Times" w:cs="Times New Roman"/>
          <w:sz w:val="20"/>
          <w:szCs w:val="20"/>
        </w:rPr>
        <w:pict w14:anchorId="566FE7BC">
          <v:rect id="_x0000_i1025" style="width:0;height:1pt" o:hralign="center" o:hrstd="t" o:hr="t" fillcolor="#aaa" stroked="f"/>
        </w:pict>
      </w:r>
    </w:p>
    <w:p w14:paraId="0D1F9EA7" w14:textId="77777777" w:rsidR="000D6A83" w:rsidRPr="00F93991" w:rsidRDefault="000D6A83" w:rsidP="000D6A83">
      <w:pPr>
        <w:rPr>
          <w:rFonts w:ascii="Times" w:eastAsia="Times New Roman" w:hAnsi="Times" w:cs="Times New Roman"/>
          <w:sz w:val="16"/>
          <w:szCs w:val="16"/>
        </w:rPr>
      </w:pPr>
      <w:r w:rsidRPr="00F93991">
        <w:rPr>
          <w:rFonts w:ascii="Times" w:eastAsia="Times New Roman" w:hAnsi="Times" w:cs="Times New Roman"/>
          <w:sz w:val="16"/>
          <w:szCs w:val="16"/>
        </w:rPr>
        <w:t>Luxemburger Wort vom Dienstag, 18. Juli 2017, Seite 6</w:t>
      </w:r>
    </w:p>
    <w:p w14:paraId="11161CDA" w14:textId="77777777" w:rsidR="000D6A83" w:rsidRPr="00F93991" w:rsidRDefault="000D6A83" w:rsidP="000D6A83">
      <w:pPr>
        <w:rPr>
          <w:rFonts w:ascii="Times" w:eastAsia="Times New Roman" w:hAnsi="Times" w:cs="Times New Roman"/>
          <w:sz w:val="20"/>
          <w:szCs w:val="20"/>
        </w:rPr>
      </w:pPr>
    </w:p>
    <w:p w14:paraId="185D82CE" w14:textId="77777777" w:rsidR="005A7042" w:rsidRPr="00F93991" w:rsidRDefault="005A7042"/>
    <w:sectPr w:rsidR="005A7042" w:rsidRPr="00F93991" w:rsidSect="00832C5C">
      <w:type w:val="continuous"/>
      <w:pgSz w:w="11900" w:h="16840"/>
      <w:pgMar w:top="851" w:right="873" w:bottom="851" w:left="873"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3"/>
    <w:rsid w:val="000D6A83"/>
    <w:rsid w:val="001E5325"/>
    <w:rsid w:val="0023192F"/>
    <w:rsid w:val="003A336C"/>
    <w:rsid w:val="005A7042"/>
    <w:rsid w:val="00832C5C"/>
    <w:rsid w:val="00A8255E"/>
    <w:rsid w:val="00D57DE5"/>
    <w:rsid w:val="00F93991"/>
    <w:rsid w:val="00FD4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5CE6B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Teil 1-3"/>
    <w:basedOn w:val="Standard"/>
    <w:next w:val="Standard"/>
    <w:link w:val="TitelZeichen"/>
    <w:uiPriority w:val="10"/>
    <w:qFormat/>
    <w:rsid w:val="00A825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eichen">
    <w:name w:val="Titel Zeichen"/>
    <w:aliases w:val="Teil 1-3 Zeichen"/>
    <w:basedOn w:val="Absatzstandardschriftart"/>
    <w:link w:val="Titel"/>
    <w:uiPriority w:val="10"/>
    <w:rsid w:val="00A8255E"/>
    <w:rPr>
      <w:rFonts w:asciiTheme="majorHAnsi" w:eastAsiaTheme="majorEastAsia" w:hAnsiTheme="majorHAnsi" w:cstheme="majorBidi"/>
      <w:color w:val="17365D" w:themeColor="text2" w:themeShade="BF"/>
      <w:spacing w:val="5"/>
      <w:kern w:val="28"/>
      <w:sz w:val="52"/>
      <w:szCs w:val="52"/>
      <w:lang w:val="de-DE" w:eastAsia="en-US"/>
    </w:rPr>
  </w:style>
  <w:style w:type="paragraph" w:styleId="StandardWeb">
    <w:name w:val="Normal (Web)"/>
    <w:basedOn w:val="Standard"/>
    <w:uiPriority w:val="99"/>
    <w:semiHidden/>
    <w:unhideWhenUsed/>
    <w:rsid w:val="000D6A83"/>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Teil 1-3"/>
    <w:basedOn w:val="Standard"/>
    <w:next w:val="Standard"/>
    <w:link w:val="TitelZeichen"/>
    <w:uiPriority w:val="10"/>
    <w:qFormat/>
    <w:rsid w:val="00A825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eichen">
    <w:name w:val="Titel Zeichen"/>
    <w:aliases w:val="Teil 1-3 Zeichen"/>
    <w:basedOn w:val="Absatzstandardschriftart"/>
    <w:link w:val="Titel"/>
    <w:uiPriority w:val="10"/>
    <w:rsid w:val="00A8255E"/>
    <w:rPr>
      <w:rFonts w:asciiTheme="majorHAnsi" w:eastAsiaTheme="majorEastAsia" w:hAnsiTheme="majorHAnsi" w:cstheme="majorBidi"/>
      <w:color w:val="17365D" w:themeColor="text2" w:themeShade="BF"/>
      <w:spacing w:val="5"/>
      <w:kern w:val="28"/>
      <w:sz w:val="52"/>
      <w:szCs w:val="52"/>
      <w:lang w:val="de-DE" w:eastAsia="en-US"/>
    </w:rPr>
  </w:style>
  <w:style w:type="paragraph" w:styleId="StandardWeb">
    <w:name w:val="Normal (Web)"/>
    <w:basedOn w:val="Standard"/>
    <w:uiPriority w:val="99"/>
    <w:semiHidden/>
    <w:unhideWhenUsed/>
    <w:rsid w:val="000D6A83"/>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08325">
      <w:bodyDiv w:val="1"/>
      <w:marLeft w:val="0"/>
      <w:marRight w:val="0"/>
      <w:marTop w:val="0"/>
      <w:marBottom w:val="0"/>
      <w:divBdr>
        <w:top w:val="none" w:sz="0" w:space="0" w:color="auto"/>
        <w:left w:val="none" w:sz="0" w:space="0" w:color="auto"/>
        <w:bottom w:val="none" w:sz="0" w:space="0" w:color="auto"/>
        <w:right w:val="none" w:sz="0" w:space="0" w:color="auto"/>
      </w:divBdr>
      <w:divsChild>
        <w:div w:id="257715382">
          <w:marLeft w:val="0"/>
          <w:marRight w:val="0"/>
          <w:marTop w:val="0"/>
          <w:marBottom w:val="0"/>
          <w:divBdr>
            <w:top w:val="none" w:sz="0" w:space="0" w:color="auto"/>
            <w:left w:val="none" w:sz="0" w:space="0" w:color="auto"/>
            <w:bottom w:val="none" w:sz="0" w:space="0" w:color="auto"/>
            <w:right w:val="none" w:sz="0" w:space="0" w:color="auto"/>
          </w:divBdr>
          <w:divsChild>
            <w:div w:id="844629977">
              <w:marLeft w:val="0"/>
              <w:marRight w:val="0"/>
              <w:marTop w:val="100"/>
              <w:marBottom w:val="100"/>
              <w:divBdr>
                <w:top w:val="none" w:sz="0" w:space="0" w:color="auto"/>
                <w:left w:val="none" w:sz="0" w:space="0" w:color="auto"/>
                <w:bottom w:val="none" w:sz="0" w:space="0" w:color="auto"/>
                <w:right w:val="none" w:sz="0" w:space="0" w:color="auto"/>
              </w:divBdr>
              <w:divsChild>
                <w:div w:id="919366922">
                  <w:marLeft w:val="0"/>
                  <w:marRight w:val="0"/>
                  <w:marTop w:val="0"/>
                  <w:marBottom w:val="0"/>
                  <w:divBdr>
                    <w:top w:val="none" w:sz="0" w:space="0" w:color="auto"/>
                    <w:left w:val="none" w:sz="0" w:space="0" w:color="auto"/>
                    <w:bottom w:val="none" w:sz="0" w:space="0" w:color="auto"/>
                    <w:right w:val="none" w:sz="0" w:space="0" w:color="auto"/>
                  </w:divBdr>
                  <w:divsChild>
                    <w:div w:id="1850754421">
                      <w:marLeft w:val="0"/>
                      <w:marRight w:val="0"/>
                      <w:marTop w:val="0"/>
                      <w:marBottom w:val="0"/>
                      <w:divBdr>
                        <w:top w:val="none" w:sz="0" w:space="0" w:color="auto"/>
                        <w:left w:val="none" w:sz="0" w:space="0" w:color="auto"/>
                        <w:bottom w:val="none" w:sz="0" w:space="0" w:color="auto"/>
                        <w:right w:val="none" w:sz="0" w:space="0" w:color="auto"/>
                      </w:divBdr>
                      <w:divsChild>
                        <w:div w:id="2081753917">
                          <w:marLeft w:val="0"/>
                          <w:marRight w:val="0"/>
                          <w:marTop w:val="0"/>
                          <w:marBottom w:val="240"/>
                          <w:divBdr>
                            <w:top w:val="none" w:sz="0" w:space="0" w:color="auto"/>
                            <w:left w:val="none" w:sz="0" w:space="0" w:color="auto"/>
                            <w:bottom w:val="none" w:sz="0" w:space="0" w:color="auto"/>
                            <w:right w:val="none" w:sz="0" w:space="0" w:color="auto"/>
                          </w:divBdr>
                        </w:div>
                        <w:div w:id="930236210">
                          <w:marLeft w:val="0"/>
                          <w:marRight w:val="0"/>
                          <w:marTop w:val="0"/>
                          <w:marBottom w:val="0"/>
                          <w:divBdr>
                            <w:top w:val="none" w:sz="0" w:space="0" w:color="auto"/>
                            <w:left w:val="none" w:sz="0" w:space="0" w:color="auto"/>
                            <w:bottom w:val="none" w:sz="0" w:space="0" w:color="auto"/>
                            <w:right w:val="none" w:sz="0" w:space="0" w:color="auto"/>
                          </w:divBdr>
                          <w:divsChild>
                            <w:div w:id="1012417138">
                              <w:marLeft w:val="0"/>
                              <w:marRight w:val="0"/>
                              <w:marTop w:val="0"/>
                              <w:marBottom w:val="0"/>
                              <w:divBdr>
                                <w:top w:val="none" w:sz="0" w:space="0" w:color="auto"/>
                                <w:left w:val="none" w:sz="0" w:space="0" w:color="auto"/>
                                <w:bottom w:val="none" w:sz="0" w:space="0" w:color="auto"/>
                                <w:right w:val="none" w:sz="0" w:space="0" w:color="auto"/>
                              </w:divBdr>
                            </w:div>
                            <w:div w:id="992223955">
                              <w:marLeft w:val="0"/>
                              <w:marRight w:val="0"/>
                              <w:marTop w:val="0"/>
                              <w:marBottom w:val="0"/>
                              <w:divBdr>
                                <w:top w:val="none" w:sz="0" w:space="0" w:color="auto"/>
                                <w:left w:val="none" w:sz="0" w:space="0" w:color="auto"/>
                                <w:bottom w:val="none" w:sz="0" w:space="0" w:color="auto"/>
                                <w:right w:val="none" w:sz="0" w:space="0" w:color="auto"/>
                              </w:divBdr>
                            </w:div>
                            <w:div w:id="17201981">
                              <w:marLeft w:val="0"/>
                              <w:marRight w:val="0"/>
                              <w:marTop w:val="0"/>
                              <w:marBottom w:val="0"/>
                              <w:divBdr>
                                <w:top w:val="none" w:sz="0" w:space="0" w:color="auto"/>
                                <w:left w:val="none" w:sz="0" w:space="0" w:color="auto"/>
                                <w:bottom w:val="none" w:sz="0" w:space="0" w:color="auto"/>
                                <w:right w:val="none" w:sz="0" w:space="0" w:color="auto"/>
                              </w:divBdr>
                            </w:div>
                            <w:div w:id="2021009000">
                              <w:marLeft w:val="0"/>
                              <w:marRight w:val="0"/>
                              <w:marTop w:val="0"/>
                              <w:marBottom w:val="0"/>
                              <w:divBdr>
                                <w:top w:val="none" w:sz="0" w:space="0" w:color="auto"/>
                                <w:left w:val="none" w:sz="0" w:space="0" w:color="auto"/>
                                <w:bottom w:val="none" w:sz="0" w:space="0" w:color="auto"/>
                                <w:right w:val="none" w:sz="0" w:space="0" w:color="auto"/>
                              </w:divBdr>
                            </w:div>
                            <w:div w:id="18479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4472</Characters>
  <Application>Microsoft Macintosh Word</Application>
  <DocSecurity>0</DocSecurity>
  <Lines>89</Lines>
  <Paragraphs>25</Paragraphs>
  <ScaleCrop>false</ScaleCrop>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Muller</dc:creator>
  <cp:keywords/>
  <dc:description/>
  <cp:lastModifiedBy>Andreas Muller</cp:lastModifiedBy>
  <cp:revision>2</cp:revision>
  <dcterms:created xsi:type="dcterms:W3CDTF">2017-07-19T14:14:00Z</dcterms:created>
  <dcterms:modified xsi:type="dcterms:W3CDTF">2017-07-19T14:14:00Z</dcterms:modified>
</cp:coreProperties>
</file>